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F8" w:rsidRDefault="002C6BF8" w:rsidP="002C6BF8">
      <w:pPr>
        <w:rPr>
          <w:rFonts w:ascii="Arial" w:hAnsi="Arial" w:cs="Arial"/>
          <w:noProof/>
          <w:color w:val="001BA0"/>
          <w:sz w:val="20"/>
          <w:szCs w:val="20"/>
          <w:lang w:eastAsia="fr-FR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>
            <wp:extent cx="2105025" cy="796018"/>
            <wp:effectExtent l="0" t="0" r="0" b="4445"/>
            <wp:docPr id="2" name="Image 2" descr="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93" cy="79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BF8" w:rsidRDefault="002C6BF8" w:rsidP="002C6BF8">
      <w:pPr>
        <w:rPr>
          <w:rFonts w:ascii="Arial" w:hAnsi="Arial" w:cs="Arial"/>
          <w:noProof/>
          <w:color w:val="001BA0"/>
          <w:sz w:val="20"/>
          <w:szCs w:val="20"/>
          <w:lang w:eastAsia="fr-FR"/>
        </w:rPr>
      </w:pPr>
    </w:p>
    <w:p w:rsidR="002C6BF8" w:rsidRPr="002C6BF8" w:rsidRDefault="002C6BF8" w:rsidP="002C6BF8">
      <w:pPr>
        <w:rPr>
          <w:b/>
          <w:sz w:val="44"/>
        </w:rPr>
      </w:pPr>
      <w:r w:rsidRPr="002C6BF8">
        <w:rPr>
          <w:b/>
          <w:sz w:val="44"/>
        </w:rPr>
        <w:t>Le passé de «Votre maman» en héritage</w:t>
      </w:r>
    </w:p>
    <w:p w:rsidR="002C6BF8" w:rsidRDefault="002C6BF8" w:rsidP="002C6BF8">
      <w:pPr>
        <w:jc w:val="both"/>
      </w:pPr>
      <w:proofErr w:type="spellStart"/>
      <w:r>
        <w:t>ThéâtreA</w:t>
      </w:r>
      <w:proofErr w:type="spellEnd"/>
      <w:r>
        <w:t xml:space="preserve"> l'</w:t>
      </w:r>
      <w:proofErr w:type="spellStart"/>
      <w:r>
        <w:t>Alchimic</w:t>
      </w:r>
      <w:proofErr w:type="spellEnd"/>
      <w:r>
        <w:t xml:space="preserve">, Antony </w:t>
      </w:r>
      <w:proofErr w:type="spellStart"/>
      <w:r>
        <w:t>Mettler</w:t>
      </w:r>
      <w:proofErr w:type="spellEnd"/>
      <w:r>
        <w:t xml:space="preserve"> monte une pièce du Français Jean-Claude Grumberg, que Véronique </w:t>
      </w:r>
      <w:proofErr w:type="spellStart"/>
      <w:r>
        <w:t>Mattana</w:t>
      </w:r>
      <w:proofErr w:type="spellEnd"/>
      <w:r>
        <w:t xml:space="preserve"> porte essentiellement sur ses frêles épaules de pensionnaire d'EMS.</w:t>
      </w:r>
      <w:bookmarkStart w:id="0" w:name="_GoBack"/>
      <w:bookmarkEnd w:id="0"/>
    </w:p>
    <w:p w:rsidR="002C6BF8" w:rsidRDefault="002C6BF8" w:rsidP="002C6BF8"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4927600" cy="36957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ele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97" cy="370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BF8" w:rsidRPr="002C6BF8" w:rsidRDefault="002C6BF8" w:rsidP="002C6BF8">
      <w:pPr>
        <w:rPr>
          <w:sz w:val="20"/>
        </w:rPr>
      </w:pPr>
      <w:r w:rsidRPr="002C6BF8">
        <w:rPr>
          <w:sz w:val="20"/>
        </w:rPr>
        <w:t xml:space="preserve">Thierry Roland et Claude Vuillemin tentent d'y voir clair dans les absences de Véronique </w:t>
      </w:r>
      <w:proofErr w:type="spellStart"/>
      <w:r w:rsidRPr="002C6BF8">
        <w:rPr>
          <w:sz w:val="20"/>
        </w:rPr>
        <w:t>Mattana</w:t>
      </w:r>
      <w:proofErr w:type="spellEnd"/>
      <w:r w:rsidRPr="002C6BF8">
        <w:rPr>
          <w:sz w:val="20"/>
        </w:rPr>
        <w:t xml:space="preserve">. </w:t>
      </w:r>
    </w:p>
    <w:p w:rsidR="002C6BF8" w:rsidRPr="002C6BF8" w:rsidRDefault="002C6BF8" w:rsidP="002C6BF8">
      <w:pPr>
        <w:rPr>
          <w:sz w:val="20"/>
          <w:lang w:val="de-CH"/>
        </w:rPr>
      </w:pPr>
      <w:r w:rsidRPr="002C6BF8">
        <w:rPr>
          <w:sz w:val="20"/>
          <w:lang w:val="de-CH"/>
        </w:rPr>
        <w:t>Image: ROBERT NORTIK</w:t>
      </w:r>
    </w:p>
    <w:p w:rsidR="002C6BF8" w:rsidRDefault="002C6BF8" w:rsidP="002C6BF8">
      <w:pPr>
        <w:rPr>
          <w:lang w:val="de-CH"/>
        </w:rPr>
      </w:pPr>
    </w:p>
    <w:p w:rsidR="002C6BF8" w:rsidRPr="002C6BF8" w:rsidRDefault="002C6BF8" w:rsidP="002C6BF8">
      <w:pPr>
        <w:rPr>
          <w:lang w:val="de-CH"/>
        </w:rPr>
      </w:pPr>
      <w:r w:rsidRPr="002C6BF8">
        <w:rPr>
          <w:lang w:val="de-CH"/>
        </w:rPr>
        <w:t>Par Katia Berger</w:t>
      </w:r>
    </w:p>
    <w:p w:rsidR="002C6BF8" w:rsidRDefault="002C6BF8" w:rsidP="002C6BF8">
      <w:pPr>
        <w:jc w:val="both"/>
      </w:pPr>
    </w:p>
    <w:p w:rsidR="002C6BF8" w:rsidRDefault="002C6BF8" w:rsidP="002C6BF8">
      <w:pPr>
        <w:jc w:val="both"/>
      </w:pPr>
      <w:r>
        <w:t>Petit gabarit que cette aïeule qui pousse ces jours son déambulateur du côté de l’</w:t>
      </w:r>
      <w:proofErr w:type="spellStart"/>
      <w:r>
        <w:t>Alchimic</w:t>
      </w:r>
      <w:proofErr w:type="spellEnd"/>
      <w:r>
        <w:t xml:space="preserve">. Squelette gagné par l’ostéoporose, fonctions cognitives mitées et caractère bien trempé, voilà Votre maman. En clair: le verbe émacié de Jean-Claude Grumberg en guise de colonne vertébrale, la mise en scène en boucle d’Antony </w:t>
      </w:r>
      <w:proofErr w:type="spellStart"/>
      <w:r>
        <w:t>Mettler</w:t>
      </w:r>
      <w:proofErr w:type="spellEnd"/>
      <w:r>
        <w:t xml:space="preserve"> pour système nerveux, et le ressort du trio Véronique </w:t>
      </w:r>
      <w:proofErr w:type="spellStart"/>
      <w:r>
        <w:t>Mattana</w:t>
      </w:r>
      <w:proofErr w:type="spellEnd"/>
      <w:r>
        <w:t>-Thierry Roland-Claude Vuillemin en lieu et place de trouble du comportement!</w:t>
      </w:r>
    </w:p>
    <w:p w:rsidR="002C6BF8" w:rsidRDefault="002C6BF8" w:rsidP="002C6BF8">
      <w:pPr>
        <w:jc w:val="both"/>
      </w:pPr>
      <w:r>
        <w:t>Le décor – minimal – est celui d’un EMS concentrationnaire. Une résidente sénile (</w:t>
      </w:r>
      <w:proofErr w:type="spellStart"/>
      <w:r>
        <w:t>Mattana</w:t>
      </w:r>
      <w:proofErr w:type="spellEnd"/>
      <w:r>
        <w:t xml:space="preserve"> parfaite en vieille bique arthrosique) y attend obsessionnellement la visite de son fils pourtant assidu à ses côtés (Roland replet de respect filial), tandis que le directeur des lieux (Vuillemin droit dans ses bottes) s’en </w:t>
      </w:r>
      <w:r>
        <w:lastRenderedPageBreak/>
        <w:t>désinfecte les mains. Les dialogues de sourds s’enchaînent, resserrant à l’essentiel les sources de malentendus – mais déchaînant au maximum les éclats de rire du public. Tout le monde, en effet, est confronté un jour ou l’autre aux soins du troisième âge.</w:t>
      </w:r>
    </w:p>
    <w:p w:rsidR="002C6BF8" w:rsidRDefault="002C6BF8" w:rsidP="002C6BF8">
      <w:pPr>
        <w:jc w:val="both"/>
      </w:pPr>
      <w:r>
        <w:t>Que la mémé soit rescapée des camps nazis et que son expérience cherche désespérément à se transmettre n’apparaît que subrepticement, à mi-chemin de l’heure que dure la comédie. Ce passé tragique ne prend du reste forme que sur l’écran qui sert de murs à la maison de retraite, au milieu d’images concurrentes de coquelicots, de couloirs aseptisés ou de motifs géométriques. Si bien qu’entre trous et devoir de mémoire, Votre maman a de quoi boitiller quelque peu.</w:t>
      </w:r>
    </w:p>
    <w:p w:rsidR="002C6BF8" w:rsidRDefault="002C6BF8" w:rsidP="002C6BF8"/>
    <w:p w:rsidR="002C6BF8" w:rsidRDefault="002C6BF8" w:rsidP="002C6BF8">
      <w:r>
        <w:t xml:space="preserve">Votre maman Théâtre </w:t>
      </w:r>
      <w:proofErr w:type="spellStart"/>
      <w:r>
        <w:t>Alchimic</w:t>
      </w:r>
      <w:proofErr w:type="spellEnd"/>
      <w:r>
        <w:t>, jusqu’au 12 avril, 022 301 68 38, www.alchimic.ch (TDG)</w:t>
      </w:r>
    </w:p>
    <w:p w:rsidR="0045106F" w:rsidRDefault="002C6BF8" w:rsidP="002C6BF8">
      <w:r>
        <w:t>Créé: 07.04.2017, 14h59</w:t>
      </w:r>
    </w:p>
    <w:sectPr w:rsidR="0045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F8"/>
    <w:rsid w:val="001E6A1A"/>
    <w:rsid w:val="002A2D49"/>
    <w:rsid w:val="002C6BF8"/>
    <w:rsid w:val="0045106F"/>
    <w:rsid w:val="0096491C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E20E"/>
  <w15:chartTrackingRefBased/>
  <w15:docId w15:val="{507BC713-F732-4E7A-8E02-B7957039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qlnSGsrt&amp;id=D5FC87576DB454F208DB9C51800456CC418EFEAB&amp;q=logo+tribune+geneve&amp;simid=608028909398001738&amp;selectedIndex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Piguet</dc:creator>
  <cp:keywords/>
  <dc:description/>
  <cp:lastModifiedBy>Thierry Piguet</cp:lastModifiedBy>
  <cp:revision>1</cp:revision>
  <dcterms:created xsi:type="dcterms:W3CDTF">2017-04-15T15:38:00Z</dcterms:created>
  <dcterms:modified xsi:type="dcterms:W3CDTF">2017-04-15T15:44:00Z</dcterms:modified>
</cp:coreProperties>
</file>